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53" w:rsidRDefault="003C5153" w:rsidP="00530386">
      <w:pPr>
        <w:jc w:val="right"/>
      </w:pPr>
      <w:r>
        <w:t>УТВЕРЖДЕНО</w:t>
      </w:r>
    </w:p>
    <w:p w:rsidR="003C5153" w:rsidRDefault="003C5153" w:rsidP="00530386">
      <w:pPr>
        <w:jc w:val="right"/>
      </w:pPr>
      <w:r>
        <w:t>Решением Совета ФНКА</w:t>
      </w:r>
    </w:p>
    <w:p w:rsidR="003C5153" w:rsidRDefault="003C5153" w:rsidP="00530386">
      <w:pPr>
        <w:jc w:val="right"/>
      </w:pPr>
      <w:r>
        <w:t>Белорусов России</w:t>
      </w:r>
    </w:p>
    <w:p w:rsidR="003C5153" w:rsidRDefault="003C5153" w:rsidP="00530386">
      <w:pPr>
        <w:jc w:val="right"/>
      </w:pPr>
      <w:r>
        <w:t xml:space="preserve">от 29.07.2015, </w:t>
      </w:r>
      <w:proofErr w:type="spellStart"/>
      <w:r>
        <w:t>прот</w:t>
      </w:r>
      <w:proofErr w:type="spellEnd"/>
      <w:r>
        <w:t>. № 2</w:t>
      </w:r>
    </w:p>
    <w:p w:rsidR="003C5153" w:rsidRDefault="003C5153" w:rsidP="00B62869"/>
    <w:p w:rsidR="003C5153" w:rsidRDefault="003C5153" w:rsidP="00B62869"/>
    <w:p w:rsidR="003C5153" w:rsidRDefault="003C5153" w:rsidP="00B62869"/>
    <w:p w:rsidR="003C5153" w:rsidRPr="008235F0" w:rsidRDefault="003C5153" w:rsidP="008235F0">
      <w:pPr>
        <w:spacing w:after="240"/>
        <w:ind w:firstLine="0"/>
        <w:jc w:val="center"/>
        <w:rPr>
          <w:b/>
        </w:rPr>
      </w:pPr>
      <w:r w:rsidRPr="008235F0">
        <w:rPr>
          <w:b/>
        </w:rPr>
        <w:t xml:space="preserve">Положение </w:t>
      </w:r>
      <w:r w:rsidRPr="008235F0">
        <w:rPr>
          <w:b/>
        </w:rPr>
        <w:br/>
      </w:r>
      <w:r>
        <w:rPr>
          <w:b/>
        </w:rPr>
        <w:t xml:space="preserve">о </w:t>
      </w:r>
      <w:r w:rsidRPr="008235F0">
        <w:rPr>
          <w:b/>
        </w:rPr>
        <w:t>Комитет</w:t>
      </w:r>
      <w:r>
        <w:rPr>
          <w:b/>
        </w:rPr>
        <w:t>е</w:t>
      </w:r>
      <w:r w:rsidRPr="008235F0">
        <w:rPr>
          <w:b/>
        </w:rPr>
        <w:t xml:space="preserve"> при ФНКА Белорусов России по направлению</w:t>
      </w:r>
    </w:p>
    <w:p w:rsidR="003C5153" w:rsidRDefault="003C5153" w:rsidP="007A2342">
      <w:r>
        <w:t xml:space="preserve">В целях способствования росту уважения белорусов России к своей истории, культуре и языку; воспитания и укрепления национального самосознания белорусов, сохранения и углубления их </w:t>
      </w:r>
      <w:proofErr w:type="spellStart"/>
      <w:r>
        <w:t>белорускости</w:t>
      </w:r>
      <w:proofErr w:type="spellEnd"/>
      <w:r>
        <w:t xml:space="preserve">; выявления, умножения, историко-культурного наследия, привнесённого на российскую землю представителями белорусского этноса; распространения информации о выдающихся белорусах, внёсших значительный вклад в мировую историю, науку и культуру, </w:t>
      </w:r>
      <w:r w:rsidRPr="008235F0">
        <w:t>воспитания</w:t>
      </w:r>
      <w:r>
        <w:t xml:space="preserve"> уважения к известным белорусам, живущим за пределами своей исторической родины,</w:t>
      </w:r>
      <w:r w:rsidRPr="007A2342">
        <w:t xml:space="preserve"> </w:t>
      </w:r>
      <w:r>
        <w:t>духовного и организационного объединения белорусов России в единое сообщество</w:t>
      </w:r>
      <w:r w:rsidR="00E12448" w:rsidRPr="00E12448">
        <w:t>.</w:t>
      </w:r>
      <w:bookmarkStart w:id="0" w:name="_GoBack"/>
      <w:bookmarkEnd w:id="0"/>
      <w:r>
        <w:t xml:space="preserve"> </w:t>
      </w:r>
    </w:p>
    <w:p w:rsidR="003C5153" w:rsidRDefault="003C5153" w:rsidP="008B0A62">
      <w:pPr>
        <w:spacing w:after="360"/>
      </w:pPr>
      <w:r>
        <w:t>Совет Федеральной национально-культурной автономии Белорусов России создаёт Комитеты при Совете ФНКА по направлениям: исследований</w:t>
      </w:r>
      <w:r w:rsidRPr="007621B2">
        <w:t xml:space="preserve"> </w:t>
      </w:r>
      <w:r>
        <w:t xml:space="preserve">по </w:t>
      </w:r>
      <w:proofErr w:type="spellStart"/>
      <w:r>
        <w:t>белорусоведению</w:t>
      </w:r>
      <w:proofErr w:type="spellEnd"/>
      <w:r>
        <w:t>, изучения белорусского языка, исторических личностей, сохранения историко-культурного наследия, работы с ветеранами, картографических наименований, оказания методической работы местным и региональным автономиям и т.п.</w:t>
      </w:r>
    </w:p>
    <w:p w:rsidR="003C5153" w:rsidRDefault="003C5153" w:rsidP="00B62869">
      <w:r>
        <w:t>Решение о создании Комитета при Совете ФНКА по соответствующему направлению принимается Советом ФНКА по представлению члена Совета Федеральной национально-культурной автономии Белорусов России, содержащему направление и содержание работ по данному направлению.</w:t>
      </w:r>
    </w:p>
    <w:p w:rsidR="003C5153" w:rsidRDefault="003C5153" w:rsidP="00B62869">
      <w:r>
        <w:t xml:space="preserve">Создание Комитета возможно при наличии не менее трёх человек, письменно высказавших своё согласие работу в нём. Комитет возглавляется руководителем Комитета, чья </w:t>
      </w:r>
      <w:r>
        <w:lastRenderedPageBreak/>
        <w:t>кандидатура утверждается Советом Федеральной национально-культурной автономии Белорусов России.</w:t>
      </w:r>
    </w:p>
    <w:p w:rsidR="003C5153" w:rsidRDefault="003C5153" w:rsidP="00B62869">
      <w:r>
        <w:t>Изменение состава действующего Комитета утверждается Советом ФНКА по представлению председателя Комитета.</w:t>
      </w:r>
    </w:p>
    <w:p w:rsidR="003C5153" w:rsidRDefault="003C5153" w:rsidP="00B62869">
      <w:r>
        <w:t>Р</w:t>
      </w:r>
      <w:r w:rsidRPr="00937934">
        <w:t>уководитель Комитета</w:t>
      </w:r>
      <w:r>
        <w:t xml:space="preserve"> имеет право обращаться к Председателю ФНКА и членам Совета ФНКА за оказанием организационной помощи, о поощрении наиболее результативных членов Комитета, о необходимости лично обратиться к делегатам очередного Съезда Автономии.</w:t>
      </w:r>
    </w:p>
    <w:p w:rsidR="003C5153" w:rsidRDefault="003C5153" w:rsidP="00B62869">
      <w:r>
        <w:t>Р</w:t>
      </w:r>
      <w:r w:rsidRPr="00937934">
        <w:t>уководитель Комитета</w:t>
      </w:r>
      <w:r>
        <w:t xml:space="preserve"> ежеквартально письменно информирует Председателя ФНКА о проводимой Комитетом работе.</w:t>
      </w:r>
    </w:p>
    <w:p w:rsidR="003C5153" w:rsidRDefault="003C5153" w:rsidP="00B62869">
      <w:r>
        <w:t>Деятельность Комитета при Совете ФНКА по соответствующему направлению может быть вынесена на обсуждение Совета Федеральной национально-культурной автономии Белорусов России.</w:t>
      </w:r>
    </w:p>
    <w:p w:rsidR="003C5153" w:rsidRDefault="003C5153" w:rsidP="00B97016">
      <w:r>
        <w:t>О результатах деятельности Комитета при Совете ФНКА по соответствующему направлению Председатель ФНКА докладывает очередному Съезду Федеральной национально-культурной автономии Белорусов России.</w:t>
      </w:r>
    </w:p>
    <w:p w:rsidR="003C5153" w:rsidRDefault="003C5153" w:rsidP="00B62869"/>
    <w:p w:rsidR="003C5153" w:rsidRPr="00B97016" w:rsidRDefault="003C5153" w:rsidP="008B0A62">
      <w:pPr>
        <w:ind w:firstLine="0"/>
        <w:rPr>
          <w:b/>
        </w:rPr>
      </w:pPr>
      <w:r w:rsidRPr="00B97016">
        <w:rPr>
          <w:b/>
        </w:rPr>
        <w:t>Председатель ФНКА Белорусов России</w:t>
      </w:r>
    </w:p>
    <w:p w:rsidR="003C5153" w:rsidRPr="00B97016" w:rsidRDefault="003C5153" w:rsidP="008B0A62">
      <w:pPr>
        <w:ind w:firstLine="0"/>
        <w:jc w:val="right"/>
        <w:rPr>
          <w:b/>
        </w:rPr>
      </w:pPr>
      <w:r w:rsidRPr="00B97016">
        <w:rPr>
          <w:b/>
        </w:rPr>
        <w:t xml:space="preserve">С.Л. </w:t>
      </w:r>
      <w:proofErr w:type="spellStart"/>
      <w:r w:rsidRPr="00B97016">
        <w:rPr>
          <w:b/>
        </w:rPr>
        <w:t>Кандыбович</w:t>
      </w:r>
      <w:proofErr w:type="spellEnd"/>
    </w:p>
    <w:sectPr w:rsidR="003C5153" w:rsidRPr="00B97016" w:rsidSect="00E1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A05CA"/>
    <w:rsid w:val="00023151"/>
    <w:rsid w:val="00143543"/>
    <w:rsid w:val="00227949"/>
    <w:rsid w:val="002669C3"/>
    <w:rsid w:val="0029457B"/>
    <w:rsid w:val="002F4131"/>
    <w:rsid w:val="00382345"/>
    <w:rsid w:val="003C5153"/>
    <w:rsid w:val="004A05CA"/>
    <w:rsid w:val="00530386"/>
    <w:rsid w:val="00534CB5"/>
    <w:rsid w:val="00624CCD"/>
    <w:rsid w:val="00745F6A"/>
    <w:rsid w:val="007621B2"/>
    <w:rsid w:val="007A2342"/>
    <w:rsid w:val="007E7041"/>
    <w:rsid w:val="008235F0"/>
    <w:rsid w:val="008479C4"/>
    <w:rsid w:val="008A52BD"/>
    <w:rsid w:val="008B0A62"/>
    <w:rsid w:val="00937934"/>
    <w:rsid w:val="00A04D03"/>
    <w:rsid w:val="00A44C85"/>
    <w:rsid w:val="00A946C9"/>
    <w:rsid w:val="00AA30C1"/>
    <w:rsid w:val="00B27132"/>
    <w:rsid w:val="00B62869"/>
    <w:rsid w:val="00B97016"/>
    <w:rsid w:val="00D91397"/>
    <w:rsid w:val="00E12448"/>
    <w:rsid w:val="00E13FAA"/>
    <w:rsid w:val="00EE34FD"/>
    <w:rsid w:val="00F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3BCC1E3C-71CA-43FC-8EC1-FFA5FD0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AF"/>
    <w:pPr>
      <w:spacing w:after="120" w:line="360" w:lineRule="exact"/>
      <w:ind w:firstLine="709"/>
      <w:jc w:val="both"/>
    </w:pPr>
    <w:rPr>
      <w:rFonts w:ascii="Bookman Old Style" w:eastAsia="Times New Roman" w:hAnsi="Bookman Old Style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4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A44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РомРом</dc:creator>
  <cp:lastModifiedBy>Alexei Prikhodko</cp:lastModifiedBy>
  <cp:revision>3</cp:revision>
  <cp:lastPrinted>2015-10-22T10:39:00Z</cp:lastPrinted>
  <dcterms:created xsi:type="dcterms:W3CDTF">2015-10-22T14:51:00Z</dcterms:created>
  <dcterms:modified xsi:type="dcterms:W3CDTF">2015-11-25T12:00:00Z</dcterms:modified>
</cp:coreProperties>
</file>